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2835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Общий контент-план*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День недели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Рубрика**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Платформа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Время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ru-RU"/>
              </w:rPr>
              <w:t>Тип контента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Понедельник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Новости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Обзоры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Анонсы мероприятий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Интервью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Факты и цифры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Посты-подсказки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Разрушение мифов/стереотипов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09:00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Информационный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Вторник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Афоризм дня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Телеграм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13:00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Развлекательный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Среда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Подборки (фильмы, сериалы, книги)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Рецензии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Презентации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Интересный факт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Инфографика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Лонгриды</w:t>
            </w:r>
          </w:p>
          <w:p>
            <w:pPr>
              <w:widowControl w:val="0"/>
              <w:jc w:val="left"/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Статьи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vertAlign w:val="baseline"/>
                <w:lang w:val="ru-RU"/>
              </w:rPr>
              <w:t>Саммари (выжимки смыслов в виде конспектов и тезисов)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11:00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Познавательный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Четверг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Интересный факт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13:00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Познавательный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Пятница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Опрос недели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Телеграм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15:00</w:t>
            </w:r>
          </w:p>
        </w:tc>
        <w:tc>
          <w:tcPr>
            <w:tcW w:w="2835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Интерактивный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5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*Расписание может меняться в связи с предложениями активистов или корректировками администрации школы, а также в связи с праздничными мероприятиями.</w:t>
            </w:r>
          </w:p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ru-RU"/>
              </w:rPr>
              <w:t>**В понедельник и среду рубрики могут быть разными из приведённого списка, но не меняется тип контента. Если платформа не прописана, то контент может быть опубликован на любой платформе.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2024-03-27T10:17:23Z</dcterms:created>
  <dc:creator>Lana</dc:creator>
  <cp:lastModifiedBy>Lana Taylor</cp:lastModifiedBy>
  <dcterms:modified xsi:type="dcterms:W3CDTF">2024-03-27T10:18:10Z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45BE82D62A67442BBFEAB552D777815E_12</vt:lpwstr>
  </property>
</Properties>
</file>